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E8" w:rsidRPr="00717BE8" w:rsidRDefault="00717BE8" w:rsidP="00953A65">
      <w:pPr>
        <w:spacing w:before="100" w:beforeAutospacing="1" w:after="0" w:line="240" w:lineRule="auto"/>
        <w:ind w:left="7080" w:firstLine="708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17BE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№ 2 к информационному сообщению</w:t>
      </w:r>
    </w:p>
    <w:p w:rsidR="005F673C" w:rsidRPr="005F673C" w:rsidRDefault="005F673C" w:rsidP="00991BF0">
      <w:pPr>
        <w:spacing w:before="100" w:beforeAutospacing="1"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</w:p>
    <w:p w:rsidR="005F673C" w:rsidRPr="005F673C" w:rsidRDefault="005F673C" w:rsidP="00FF7685">
      <w:pPr>
        <w:spacing w:after="0" w:line="240" w:lineRule="auto"/>
        <w:ind w:left="2124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купли-продажи </w:t>
      </w:r>
      <w:r w:rsidR="00E75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имущества</w:t>
      </w:r>
    </w:p>
    <w:p w:rsidR="005F673C" w:rsidRPr="005F673C" w:rsidRDefault="00FF7685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г. Суздаль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5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«___» __________ 2022</w:t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47265" w:rsidRPr="005F673C" w:rsidRDefault="00347265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16E" w:rsidRDefault="00FF7685" w:rsidP="00F5616E">
      <w:pPr>
        <w:spacing w:after="0" w:line="240" w:lineRule="auto"/>
        <w:ind w:firstLine="56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85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="005F673C" w:rsidRPr="00FF76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</w:t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«Продавец»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директора Суханова Алексея Валентиновича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твующего на основании Положения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F561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F673C" w:rsidRPr="00F5616E" w:rsidRDefault="00F5616E" w:rsidP="00953A65">
      <w:pPr>
        <w:pStyle w:val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  <w:r w:rsidR="0019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73C" w:rsidRPr="0095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именуемый в дальнейшем </w:t>
      </w:r>
      <w:r w:rsidR="005F673C" w:rsidRPr="00953A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«Покупатель»</w:t>
      </w:r>
      <w:r w:rsidR="005F673C" w:rsidRPr="0095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</w:t>
      </w:r>
      <w:r w:rsidR="00347265" w:rsidRPr="0095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5F673C" w:rsidRPr="00953A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  <w:r w:rsidR="00480F56" w:rsidRPr="0095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о результатах </w:t>
      </w:r>
      <w:r w:rsidR="00953A65" w:rsidRPr="00953A65">
        <w:rPr>
          <w:rFonts w:ascii="Times New Roman" w:hAnsi="Times New Roman" w:cs="Times New Roman"/>
          <w:sz w:val="24"/>
          <w:szCs w:val="24"/>
        </w:rPr>
        <w:t xml:space="preserve">открытого конкурса </w:t>
      </w:r>
      <w:r w:rsidR="00953A65" w:rsidRPr="00953A65">
        <w:rPr>
          <w:rFonts w:ascii="Times New Roman" w:eastAsia="TimesNewRomanPSMT" w:hAnsi="Times New Roman" w:cs="Times New Roman"/>
          <w:sz w:val="24"/>
          <w:szCs w:val="24"/>
        </w:rPr>
        <w:t xml:space="preserve">по продаже </w:t>
      </w:r>
      <w:r w:rsidR="00953A65" w:rsidRPr="00953A65">
        <w:rPr>
          <w:rFonts w:ascii="Times New Roman" w:hAnsi="Times New Roman" w:cs="Times New Roman"/>
          <w:sz w:val="24"/>
          <w:szCs w:val="24"/>
        </w:rPr>
        <w:t xml:space="preserve">помещения, расположенного по адресу: </w:t>
      </w:r>
      <w:proofErr w:type="gramStart"/>
      <w:r w:rsidR="00953A65" w:rsidRPr="00953A65">
        <w:rPr>
          <w:rFonts w:ascii="Times New Roman" w:hAnsi="Times New Roman" w:cs="Times New Roman"/>
          <w:sz w:val="24"/>
          <w:szCs w:val="24"/>
        </w:rPr>
        <w:t xml:space="preserve">Владимирская область, г. Суздаль, ул. </w:t>
      </w:r>
      <w:r w:rsidR="00953A65">
        <w:rPr>
          <w:rFonts w:ascii="Times New Roman" w:hAnsi="Times New Roman" w:cs="Times New Roman"/>
          <w:sz w:val="24"/>
          <w:szCs w:val="24"/>
        </w:rPr>
        <w:t xml:space="preserve">Торговая площадь, д. 14 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19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по тексту - Договор) о нижеследующем:</w:t>
      </w:r>
      <w:proofErr w:type="gramEnd"/>
    </w:p>
    <w:p w:rsidR="00347265" w:rsidRPr="00347265" w:rsidRDefault="005F673C" w:rsidP="00347265">
      <w:pPr>
        <w:spacing w:before="187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F5616E" w:rsidRDefault="005F673C" w:rsidP="00F5616E">
      <w:pPr>
        <w:pStyle w:val="Default"/>
        <w:ind w:firstLine="708"/>
        <w:jc w:val="both"/>
      </w:pPr>
      <w:r w:rsidRPr="005F673C">
        <w:rPr>
          <w:b/>
          <w:bCs/>
        </w:rPr>
        <w:t>1.1.</w:t>
      </w:r>
      <w:r w:rsidRPr="005F673C">
        <w:t xml:space="preserve"> На основании результатов </w:t>
      </w:r>
      <w:r w:rsidR="00953A65">
        <w:t xml:space="preserve">открытого </w:t>
      </w:r>
      <w:r w:rsidR="00F5616E">
        <w:t>конкурса</w:t>
      </w:r>
      <w:r w:rsidR="00480F56">
        <w:t xml:space="preserve"> </w:t>
      </w:r>
      <w:r w:rsidR="00953A65" w:rsidRPr="00953A65">
        <w:rPr>
          <w:rFonts w:eastAsia="TimesNewRomanPSMT"/>
        </w:rPr>
        <w:t xml:space="preserve">по продаже </w:t>
      </w:r>
      <w:r w:rsidR="00953A65" w:rsidRPr="00953A65">
        <w:t xml:space="preserve">помещения, расположенного по адресу: Владимирская область, </w:t>
      </w:r>
      <w:proofErr w:type="gramStart"/>
      <w:r w:rsidR="00953A65" w:rsidRPr="00953A65">
        <w:t>г</w:t>
      </w:r>
      <w:proofErr w:type="gramEnd"/>
      <w:r w:rsidR="00953A65" w:rsidRPr="00953A65">
        <w:t xml:space="preserve">. Суздаль, ул. </w:t>
      </w:r>
      <w:r w:rsidR="00953A65">
        <w:t xml:space="preserve">Торговая площадь, д. 14 </w:t>
      </w:r>
      <w:r w:rsidR="00F5616E">
        <w:t xml:space="preserve"> </w:t>
      </w:r>
      <w:r w:rsidR="00480F56" w:rsidRPr="005F673C">
        <w:t xml:space="preserve">от </w:t>
      </w:r>
      <w:r w:rsidR="00F5616E">
        <w:t>___________</w:t>
      </w:r>
      <w:r w:rsidR="00480F56">
        <w:t xml:space="preserve"> года, </w:t>
      </w:r>
      <w:r w:rsidRPr="005F673C">
        <w:t xml:space="preserve">Продавец </w:t>
      </w:r>
      <w:r w:rsidR="00480F56">
        <w:t xml:space="preserve">передает </w:t>
      </w:r>
      <w:r w:rsidR="00347265" w:rsidRPr="005F673C">
        <w:t>в собственность Покупателю</w:t>
      </w:r>
      <w:r w:rsidR="008801ED">
        <w:t>,</w:t>
      </w:r>
      <w:r w:rsidR="008801ED" w:rsidRPr="008801ED">
        <w:t xml:space="preserve"> </w:t>
      </w:r>
      <w:r w:rsidR="008801ED" w:rsidRPr="005F673C">
        <w:t>а Покупатель обязуется принять объект продажи и уплатить за него стоимость, указанную в п.1.2. Договора</w:t>
      </w:r>
      <w:r w:rsidR="00347265">
        <w:t xml:space="preserve"> </w:t>
      </w:r>
      <w:r w:rsidR="008801ED">
        <w:t xml:space="preserve">следующее </w:t>
      </w:r>
      <w:r w:rsidR="00FF7685">
        <w:t xml:space="preserve">муниципальное </w:t>
      </w:r>
      <w:r w:rsidR="00F5616E">
        <w:t>имущество:</w:t>
      </w:r>
    </w:p>
    <w:p w:rsidR="008801ED" w:rsidRPr="00953A65" w:rsidRDefault="00953A65" w:rsidP="00953A65">
      <w:pPr>
        <w:spacing w:after="0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C3F1E">
        <w:rPr>
          <w:rFonts w:eastAsia="TimesNewRomanPSMT"/>
          <w:sz w:val="28"/>
          <w:szCs w:val="28"/>
        </w:rPr>
        <w:t xml:space="preserve">  </w:t>
      </w:r>
      <w:r>
        <w:rPr>
          <w:rFonts w:eastAsia="TimesNewRomanPSMT"/>
          <w:sz w:val="28"/>
          <w:szCs w:val="28"/>
        </w:rPr>
        <w:t>-</w:t>
      </w:r>
      <w:r w:rsidRPr="00953A65">
        <w:rPr>
          <w:rFonts w:ascii="Times New Roman" w:eastAsia="TimesNewRomanPSMT" w:hAnsi="Times New Roman" w:cs="Times New Roman"/>
          <w:sz w:val="24"/>
          <w:szCs w:val="24"/>
        </w:rPr>
        <w:t xml:space="preserve">помещение, назначение нежилое </w:t>
      </w:r>
      <w:r w:rsidRPr="00953A65">
        <w:rPr>
          <w:rFonts w:ascii="Times New Roman" w:hAnsi="Times New Roman" w:cs="Times New Roman"/>
          <w:bCs/>
          <w:sz w:val="24"/>
          <w:szCs w:val="24"/>
        </w:rPr>
        <w:t xml:space="preserve">общей площадью – 214,6 кв.м., этаж-подвал, </w:t>
      </w:r>
      <w:proofErr w:type="gramStart"/>
      <w:r w:rsidRPr="00953A65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953A65">
        <w:rPr>
          <w:rFonts w:ascii="Times New Roman" w:hAnsi="Times New Roman" w:cs="Times New Roman"/>
          <w:bCs/>
          <w:sz w:val="24"/>
          <w:szCs w:val="24"/>
        </w:rPr>
        <w:t xml:space="preserve"> по адресу: Владимирская область, г. Суздаль, ул</w:t>
      </w:r>
      <w:proofErr w:type="gramStart"/>
      <w:r w:rsidRPr="00953A65">
        <w:rPr>
          <w:rFonts w:ascii="Times New Roman" w:hAnsi="Times New Roman" w:cs="Times New Roman"/>
          <w:bCs/>
          <w:sz w:val="24"/>
          <w:szCs w:val="24"/>
        </w:rPr>
        <w:t>.Т</w:t>
      </w:r>
      <w:proofErr w:type="gramEnd"/>
      <w:r w:rsidRPr="00953A65">
        <w:rPr>
          <w:rFonts w:ascii="Times New Roman" w:hAnsi="Times New Roman" w:cs="Times New Roman"/>
          <w:bCs/>
          <w:sz w:val="24"/>
          <w:szCs w:val="24"/>
        </w:rPr>
        <w:t>орговая площадь, д. 14, кадастровый номер 33:19:020407:105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53A65" w:rsidRDefault="008801ED" w:rsidP="00953A65">
      <w:pPr>
        <w:spacing w:after="0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1ED">
        <w:rPr>
          <w:rFonts w:ascii="Times New Roman" w:eastAsia="TimesNewRomanPSMT" w:hAnsi="Times New Roman" w:cs="Times New Roman"/>
          <w:b/>
          <w:sz w:val="24"/>
          <w:szCs w:val="24"/>
        </w:rPr>
        <w:t>Ограничения (обременения):</w:t>
      </w:r>
      <w:r w:rsidRPr="008801ED">
        <w:rPr>
          <w:rFonts w:ascii="Times New Roman" w:hAnsi="Times New Roman" w:cs="Times New Roman"/>
          <w:sz w:val="24"/>
          <w:szCs w:val="24"/>
        </w:rPr>
        <w:t xml:space="preserve"> </w:t>
      </w:r>
      <w:r w:rsidR="00953A65" w:rsidRPr="00953A65">
        <w:rPr>
          <w:rFonts w:ascii="Times New Roman" w:eastAsia="TimesNewRomanPSMT" w:hAnsi="Times New Roman" w:cs="Times New Roman"/>
          <w:sz w:val="24"/>
          <w:szCs w:val="24"/>
        </w:rPr>
        <w:t xml:space="preserve">Здание, в котором расположено помещение, указанное в пункте 1 настоящего постановления, является объектом культурного наследия местного (муниципального) значения «Дом купца Дубинина с лавкой» </w:t>
      </w:r>
      <w:r w:rsidR="00953A65" w:rsidRPr="00953A65">
        <w:rPr>
          <w:rFonts w:ascii="Times New Roman" w:eastAsia="TimesNewRomanPSMT" w:hAnsi="Times New Roman" w:cs="Times New Roman"/>
          <w:sz w:val="24"/>
          <w:szCs w:val="24"/>
          <w:lang w:val="en-US"/>
        </w:rPr>
        <w:t>XIX</w:t>
      </w:r>
      <w:r w:rsidR="00953A65" w:rsidRPr="00953A6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="00953A65" w:rsidRPr="00953A65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="00953A65" w:rsidRPr="00953A65">
        <w:rPr>
          <w:rFonts w:ascii="Times New Roman" w:eastAsia="TimesNewRomanPSMT" w:hAnsi="Times New Roman" w:cs="Times New Roman"/>
          <w:sz w:val="24"/>
          <w:szCs w:val="24"/>
        </w:rPr>
        <w:t>., включенного в единый государственный реестр объектов культурного наследия (регистрационный номер объекта: 331410190510004).</w:t>
      </w:r>
      <w:r w:rsidR="00953A6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801ED">
        <w:rPr>
          <w:rFonts w:ascii="Times New Roman" w:eastAsia="TimesNewRomanPSMT" w:hAnsi="Times New Roman" w:cs="Times New Roman"/>
          <w:sz w:val="24"/>
          <w:szCs w:val="24"/>
        </w:rPr>
        <w:t>Покупатель обязан соблюдать требования Федерального закона от 25.06.2002 года № 73-ФЗ «Об объектах культурного наследия (памятниках истории и культуры) народов Российской Федерации».</w:t>
      </w:r>
    </w:p>
    <w:p w:rsidR="008801ED" w:rsidRPr="00953A65" w:rsidRDefault="008801ED" w:rsidP="00953A65">
      <w:pPr>
        <w:spacing w:after="0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1ED">
        <w:rPr>
          <w:rFonts w:ascii="Times New Roman" w:hAnsi="Times New Roman" w:cs="Times New Roman"/>
          <w:sz w:val="24"/>
          <w:szCs w:val="24"/>
        </w:rPr>
        <w:t>Объект подлежит государственной охране и использованию в соответствии с Федеральным законом от 25.06.2002 № 73-ФЗ «Об объектах культурного наследия (памятниках истории и культуры) народов Российской Федерации», а так же иными нормативно правовыми актами.</w:t>
      </w:r>
    </w:p>
    <w:p w:rsidR="008801ED" w:rsidRPr="008801ED" w:rsidRDefault="008801ED" w:rsidP="008801ED">
      <w:pPr>
        <w:pStyle w:val="Default"/>
        <w:ind w:firstLine="708"/>
        <w:jc w:val="both"/>
      </w:pPr>
      <w:r w:rsidRPr="008801ED">
        <w:t xml:space="preserve">Покупатель обязан выполнять требования, установленные пунктами 1-3 статьи 47.3 Федерального закона от 25.06.2002 № 73-Ф3 «Об объектах культурного наследия (памятниках истории и культуры) народов Российской Федерации» (далее – Федеральный закон): </w:t>
      </w:r>
    </w:p>
    <w:p w:rsidR="008801ED" w:rsidRPr="008801ED" w:rsidRDefault="008801ED" w:rsidP="008801ED">
      <w:pPr>
        <w:pStyle w:val="Default"/>
        <w:ind w:firstLine="708"/>
        <w:jc w:val="both"/>
      </w:pPr>
      <w:proofErr w:type="gramStart"/>
      <w:r w:rsidRPr="008801ED">
        <w:t>При содержании и использовании объекта культурного наследия, включенного в реестр, выявленного объекта культурного наследия в целях поддержания в надлежащем техническом состоянии без ухудшения физического состояния и (или) изменения предмета охраны данного объекта культурного наследия лица, указанные в пункте 11 статьи 47.6 Федерального закона от 25.06.2002 № 73-ФЗ «Об объектах культурного наследия (памятниках истории и культуры) народов Российской Федерации», лицо, которому земельный</w:t>
      </w:r>
      <w:proofErr w:type="gramEnd"/>
      <w:r w:rsidRPr="008801ED">
        <w:t xml:space="preserve"> участок, в границах которого располагается объект археологического наследия, принадлежит на праве собственности или ином вещном праве, обязаны: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1) осуществлять расходы на содержание объекта культурного наследия и поддержание его в надлежащем техническом, санитарном и противопожарном состоянии;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2)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 </w:t>
      </w:r>
    </w:p>
    <w:p w:rsidR="008801ED" w:rsidRPr="008801ED" w:rsidRDefault="008801ED" w:rsidP="008801ED">
      <w:pPr>
        <w:pStyle w:val="Default"/>
        <w:jc w:val="both"/>
      </w:pPr>
      <w:r w:rsidRPr="008801ED">
        <w:lastRenderedPageBreak/>
        <w:t xml:space="preserve">3) не проводить работы, изменяющие облик, объемно-планировочные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4) обеспечивать сохранность и неизменность облика выявленного объекта культурного наследия;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5) соблюдать установленные статьей 5.1 Закона № 73-ФЗ требования к осуществлению деятельности в границах территории объекта культурного наследия, включенного в реестр, особый режим использования земельного участка, водного объекта или его части, в границах которых располагается объект археологического наследия;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6) 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7) незамедлительно извещать соответствующий орган охраны объектов культурного наследия обо всех известных ему повреждениях, авариях или об иных обстоятельствах, причинивших </w:t>
      </w:r>
      <w:proofErr w:type="gramStart"/>
      <w:r w:rsidRPr="008801ED">
        <w:t>вред</w:t>
      </w:r>
      <w:proofErr w:type="gramEnd"/>
      <w:r w:rsidRPr="008801ED">
        <w:t xml:space="preserve"> объекту культурного наследия, включая объект археологического наследия, земельному участку в границах территории объекта культурного наследия либо земельному участку, в границах которого располагается объект археологического наследия,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8) 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 </w:t>
      </w:r>
    </w:p>
    <w:p w:rsidR="008801ED" w:rsidRPr="008801ED" w:rsidRDefault="008801ED" w:rsidP="008801ED">
      <w:pPr>
        <w:pStyle w:val="Default"/>
        <w:jc w:val="both"/>
      </w:pPr>
      <w:proofErr w:type="gramStart"/>
      <w:r w:rsidRPr="008801ED">
        <w:t>Собственник жилого помещения, являющегося объектом культурного наследия (выявленным объектом культурного наследия) или частью такого объекта, обязан выполнять требования к сохранению объекта культурного наследия (выявленного объекта культурного наследия) в части, предусматривающей обеспечение поддержания объекта культурного наследия (выявленного объекта культурного наследия) или части объекта культурного наследия (выявленного объекта культурного наследия) в надлежащем техническом состоянии без ухудшения физического состояния и изменения предмета охраны</w:t>
      </w:r>
      <w:proofErr w:type="gramEnd"/>
      <w:r w:rsidRPr="008801ED">
        <w:t xml:space="preserve"> объекта культурного наследия (выявленного объекта культурного наследия).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В случае обнаружения при проведении работ на земельном участке в границах территории объекта культурного наследия либо на земельном участке, в границах которого располагается объект археологического наследия, объектов, обладающих признаками объекта культурного наследия, лица, указанные в п. 11 ст. 47.6 Федерального закона № 73—ФЗ, осуществляют действия, предусмотренные п.п. 2 </w:t>
      </w:r>
      <w:proofErr w:type="spellStart"/>
      <w:proofErr w:type="gramStart"/>
      <w:r w:rsidRPr="008801ED">
        <w:t>п</w:t>
      </w:r>
      <w:proofErr w:type="spellEnd"/>
      <w:proofErr w:type="gramEnd"/>
      <w:r w:rsidRPr="008801ED">
        <w:t xml:space="preserve"> 3 ст. 47.2Федерального закона № 73-ФЗ. </w:t>
      </w:r>
    </w:p>
    <w:p w:rsidR="007C7150" w:rsidRPr="008801ED" w:rsidRDefault="005F673C" w:rsidP="008801ED">
      <w:pPr>
        <w:spacing w:before="115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стоимость объекта продажи, указанного в п. 1.1. До</w:t>
      </w:r>
      <w:r w:rsidR="00D70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говора, составляет </w:t>
      </w:r>
      <w:r w:rsidR="008801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5F673C" w:rsidRPr="005F673C" w:rsidRDefault="005F673C" w:rsidP="00676EDA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ПРАВА И ОБЯЗАННОСТИ СТОРОН</w:t>
      </w:r>
    </w:p>
    <w:p w:rsidR="00347265" w:rsidRDefault="005F673C" w:rsidP="003472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Обязанности Продавца:</w:t>
      </w:r>
    </w:p>
    <w:p w:rsidR="005F673C" w:rsidRPr="005F673C" w:rsidRDefault="005F673C" w:rsidP="003472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получении сведений об изменении реквизитов счета, указанного в п. 2.2.1 настоящего Договора, письменно уведомить о таком изменении Покупателя.</w:t>
      </w:r>
    </w:p>
    <w:p w:rsidR="005F673C" w:rsidRDefault="005F673C" w:rsidP="00676E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2.1.2.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F6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30-дневный срок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 полной оплаты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продажи обеспечить его передачу в собственность Покупателю по передаточному акту.</w:t>
      </w:r>
    </w:p>
    <w:p w:rsidR="008801ED" w:rsidRPr="008801ED" w:rsidRDefault="008801ED" w:rsidP="00676E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2.1.3.</w:t>
      </w:r>
      <w:r w:rsidRPr="008801ED">
        <w:rPr>
          <w:rFonts w:ascii="Arial" w:hAnsi="Arial" w:cs="Arial"/>
        </w:rPr>
        <w:t xml:space="preserve"> </w:t>
      </w:r>
      <w:r w:rsidRPr="008801ED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Pr="008801E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801ED">
        <w:rPr>
          <w:rFonts w:ascii="Times New Roman" w:hAnsi="Times New Roman" w:cs="Times New Roman"/>
          <w:sz w:val="24"/>
          <w:szCs w:val="24"/>
        </w:rPr>
        <w:t xml:space="preserve"> исполнением условий Конкурса по настоящему Договору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673C" w:rsidRPr="005F673C" w:rsidRDefault="005F673C" w:rsidP="00676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2.2. Обязанности Покупателя:</w:t>
      </w:r>
    </w:p>
    <w:p w:rsidR="005F673C" w:rsidRPr="00953A65" w:rsidRDefault="005F673C" w:rsidP="00953A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Произвести оплату стоимости объекта недвижимости (без учета НДС) в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(десяти) рабочих дней с даты заключения Договора путем перечисления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</w:t>
      </w:r>
      <w:r w:rsidR="00D70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1ED" w:rsidRPr="00953A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  <w:r w:rsidR="00D70E73" w:rsidRPr="0095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счет Продавца по следующим реквизитам: </w:t>
      </w:r>
    </w:p>
    <w:p w:rsidR="00953A65" w:rsidRPr="00953A65" w:rsidRDefault="00E759B8" w:rsidP="00953A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A65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953A65" w:rsidRPr="00953A65">
        <w:rPr>
          <w:rFonts w:ascii="Times New Roman" w:hAnsi="Times New Roman" w:cs="Times New Roman"/>
          <w:sz w:val="24"/>
          <w:szCs w:val="24"/>
        </w:rPr>
        <w:t xml:space="preserve">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953A65" w:rsidRPr="00953A65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953A65" w:rsidRPr="00953A65">
        <w:rPr>
          <w:rFonts w:ascii="Times New Roman" w:hAnsi="Times New Roman" w:cs="Times New Roman"/>
          <w:sz w:val="24"/>
          <w:szCs w:val="24"/>
        </w:rPr>
        <w:t>/с –</w:t>
      </w:r>
      <w:r w:rsidR="00953A65" w:rsidRPr="00953A65">
        <w:rPr>
          <w:rFonts w:ascii="Times New Roman" w:hAnsi="Times New Roman" w:cs="Times New Roman"/>
          <w:b/>
          <w:sz w:val="24"/>
          <w:szCs w:val="24"/>
        </w:rPr>
        <w:t>04283</w:t>
      </w:r>
      <w:r w:rsidR="00953A65" w:rsidRPr="00953A65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953A65" w:rsidRPr="00953A65">
        <w:rPr>
          <w:rFonts w:ascii="Times New Roman" w:hAnsi="Times New Roman" w:cs="Times New Roman"/>
          <w:b/>
          <w:sz w:val="24"/>
          <w:szCs w:val="24"/>
        </w:rPr>
        <w:t>40890</w:t>
      </w:r>
      <w:r w:rsidR="00953A65" w:rsidRPr="00953A65">
        <w:rPr>
          <w:rFonts w:ascii="Times New Roman" w:hAnsi="Times New Roman" w:cs="Times New Roman"/>
          <w:sz w:val="24"/>
          <w:szCs w:val="24"/>
        </w:rPr>
        <w:t xml:space="preserve">), ИНН – 3310006833,   КПП – 331001001   ОКТМО 17654101, ОГРН – 1133340005380. Наименование банка получателя: </w:t>
      </w:r>
      <w:proofErr w:type="gramStart"/>
      <w:r w:rsidR="00953A65" w:rsidRPr="00953A65">
        <w:rPr>
          <w:rFonts w:ascii="Times New Roman" w:hAnsi="Times New Roman" w:cs="Times New Roman"/>
          <w:sz w:val="24"/>
          <w:szCs w:val="24"/>
        </w:rPr>
        <w:t>ОТДЕЛЕНИЕ ВЛАДИМИР БАНКА РОССИИ//УФК по Владимирской области г. Владимир БИК 011708377, номер счета банка получателя средств (номер банковского счета, входящего в состав единого казначейского счета (ЕКС) -  40102810945370000020, номер счета получателя (номер казначейского счета)- 03100643000000012800, КБК – 803 114 02053 13 0000 410, форма платежа единовременная.</w:t>
      </w:r>
      <w:proofErr w:type="gramEnd"/>
    </w:p>
    <w:p w:rsidR="005F673C" w:rsidRPr="005F673C" w:rsidRDefault="005F673C" w:rsidP="00953A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</w:t>
      </w:r>
      <w:r w:rsidR="00FF7685"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оплате является поступление денежных средств на счета Продавца.</w:t>
      </w:r>
    </w:p>
    <w:p w:rsidR="00E759B8" w:rsidRPr="005F673C" w:rsidRDefault="005F673C" w:rsidP="00953A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 оплаты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сч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итается день зачисления денежных средств на соответствующие счета Продавца. </w:t>
      </w:r>
    </w:p>
    <w:p w:rsidR="00E759B8" w:rsidRDefault="005F673C" w:rsidP="0095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оплаты Покупателем обязательств подтверждается выписками со счетов Продавца о поступлении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азмере и сроки, предусмотренные Договором.</w:t>
      </w:r>
    </w:p>
    <w:p w:rsidR="00E759B8" w:rsidRDefault="007C1290" w:rsidP="00953A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2.2.3</w:t>
      </w:r>
      <w:r w:rsidR="005F673C"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объект продажи по передаточному акту в установленном порядке в срок, предусмотренный п. 2.1.2 настоящего Договора.</w:t>
      </w:r>
    </w:p>
    <w:p w:rsidR="00F750B3" w:rsidRDefault="00F750B3" w:rsidP="00F750B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50B3">
        <w:rPr>
          <w:rFonts w:ascii="Times New Roman" w:eastAsia="TimesNewRomanPSMT" w:hAnsi="Times New Roman" w:cs="Times New Roman"/>
          <w:b/>
          <w:sz w:val="24"/>
          <w:szCs w:val="24"/>
        </w:rPr>
        <w:t>2.2.4.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З</w:t>
      </w:r>
      <w:r w:rsidRPr="00E759B8">
        <w:rPr>
          <w:rFonts w:ascii="Times New Roman" w:eastAsia="TimesNewRomanPSMT" w:hAnsi="Times New Roman" w:cs="Times New Roman"/>
          <w:sz w:val="24"/>
          <w:szCs w:val="24"/>
        </w:rPr>
        <w:t xml:space="preserve">аключить охранное обязательство  в Государственной инспекции по охране объектов культурного наследия администрации Владимирской области на </w:t>
      </w:r>
      <w:r w:rsidR="0003789C">
        <w:rPr>
          <w:rFonts w:ascii="Times New Roman" w:eastAsia="TimesNewRomanPSMT" w:hAnsi="Times New Roman" w:cs="Times New Roman"/>
          <w:sz w:val="24"/>
          <w:szCs w:val="24"/>
        </w:rPr>
        <w:t xml:space="preserve">объект </w:t>
      </w:r>
      <w:r w:rsidR="0003789C" w:rsidRPr="00953A65">
        <w:rPr>
          <w:rFonts w:ascii="Times New Roman" w:eastAsia="TimesNewRomanPSMT" w:hAnsi="Times New Roman" w:cs="Times New Roman"/>
          <w:sz w:val="24"/>
          <w:szCs w:val="24"/>
        </w:rPr>
        <w:t xml:space="preserve">культурного наследия местного (муниципального) значения «Дом купца Дубинина с лавкой» </w:t>
      </w:r>
      <w:r w:rsidR="0003789C" w:rsidRPr="00953A65">
        <w:rPr>
          <w:rFonts w:ascii="Times New Roman" w:eastAsia="TimesNewRomanPSMT" w:hAnsi="Times New Roman" w:cs="Times New Roman"/>
          <w:sz w:val="24"/>
          <w:szCs w:val="24"/>
          <w:lang w:val="en-US"/>
        </w:rPr>
        <w:t>XIX</w:t>
      </w:r>
      <w:r w:rsidR="0003789C" w:rsidRPr="00953A65">
        <w:rPr>
          <w:rFonts w:ascii="Times New Roman" w:eastAsia="TimesNewRomanPSMT" w:hAnsi="Times New Roman" w:cs="Times New Roman"/>
          <w:sz w:val="24"/>
          <w:szCs w:val="24"/>
        </w:rPr>
        <w:t xml:space="preserve"> в., включенного в единый государственный реестр объектов культурного наследия (регистрационный </w:t>
      </w:r>
      <w:r w:rsidR="0003789C">
        <w:rPr>
          <w:rFonts w:ascii="Times New Roman" w:eastAsia="TimesNewRomanPSMT" w:hAnsi="Times New Roman" w:cs="Times New Roman"/>
          <w:sz w:val="24"/>
          <w:szCs w:val="24"/>
        </w:rPr>
        <w:t>номер объекта: 331410190510004)</w:t>
      </w:r>
      <w:r>
        <w:rPr>
          <w:rFonts w:ascii="Times New Roman" w:eastAsia="TimesNewRomanPSMT" w:hAnsi="Times New Roman" w:cs="Times New Roman"/>
          <w:sz w:val="24"/>
          <w:szCs w:val="24"/>
        </w:rPr>
        <w:t>,</w:t>
      </w:r>
      <w:r>
        <w:rPr>
          <w:rFonts w:eastAsia="TimesNewRomanPSMT"/>
          <w:sz w:val="18"/>
          <w:szCs w:val="18"/>
        </w:rPr>
        <w:t xml:space="preserve"> </w:t>
      </w:r>
      <w:r w:rsidRPr="00E759B8">
        <w:rPr>
          <w:rFonts w:ascii="Times New Roman" w:hAnsi="Times New Roman" w:cs="Times New Roman"/>
          <w:bCs/>
          <w:sz w:val="24"/>
          <w:szCs w:val="24"/>
        </w:rPr>
        <w:t>в течени</w:t>
      </w:r>
      <w:proofErr w:type="gramStart"/>
      <w:r w:rsidRPr="00E759B8">
        <w:rPr>
          <w:rFonts w:ascii="Times New Roman" w:hAnsi="Times New Roman" w:cs="Times New Roman"/>
          <w:bCs/>
          <w:sz w:val="24"/>
          <w:szCs w:val="24"/>
        </w:rPr>
        <w:t>и</w:t>
      </w:r>
      <w:proofErr w:type="gramEnd"/>
      <w:r w:rsidRPr="00E759B8">
        <w:rPr>
          <w:rFonts w:ascii="Times New Roman" w:hAnsi="Times New Roman" w:cs="Times New Roman"/>
          <w:bCs/>
          <w:sz w:val="24"/>
          <w:szCs w:val="24"/>
        </w:rPr>
        <w:t xml:space="preserve"> 30 дней со дня регистрации права собственности на объект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76B60" w:rsidRDefault="00B76B60" w:rsidP="00B76B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BFC">
        <w:rPr>
          <w:rFonts w:ascii="Times New Roman" w:hAnsi="Times New Roman" w:cs="Times New Roman"/>
          <w:b/>
          <w:sz w:val="24"/>
          <w:szCs w:val="24"/>
        </w:rPr>
        <w:t>2.2.</w:t>
      </w:r>
      <w:r w:rsidR="006A5E13">
        <w:rPr>
          <w:rFonts w:ascii="Times New Roman" w:hAnsi="Times New Roman" w:cs="Times New Roman"/>
          <w:b/>
          <w:sz w:val="24"/>
          <w:szCs w:val="24"/>
        </w:rPr>
        <w:t>5</w:t>
      </w:r>
      <w:r w:rsidRPr="00BF1BF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BFC">
        <w:rPr>
          <w:rFonts w:ascii="Times New Roman" w:hAnsi="Times New Roman" w:cs="Times New Roman"/>
          <w:sz w:val="24"/>
          <w:szCs w:val="24"/>
        </w:rPr>
        <w:t>Выполнить условия Конкурса:</w:t>
      </w:r>
    </w:p>
    <w:p w:rsidR="00B76B60" w:rsidRDefault="00B76B60" w:rsidP="00B76B60">
      <w:pPr>
        <w:spacing w:after="0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750B3">
        <w:rPr>
          <w:rFonts w:ascii="Times New Roman" w:eastAsia="TimesNewRomanPSMT" w:hAnsi="Times New Roman" w:cs="Times New Roman"/>
          <w:sz w:val="24"/>
          <w:szCs w:val="24"/>
        </w:rPr>
        <w:t>-выполнить  работ</w:t>
      </w:r>
      <w:r>
        <w:rPr>
          <w:rFonts w:ascii="Times New Roman" w:eastAsia="TimesNewRomanPSMT" w:hAnsi="Times New Roman" w:cs="Times New Roman"/>
          <w:sz w:val="24"/>
          <w:szCs w:val="24"/>
        </w:rPr>
        <w:t>ы</w:t>
      </w:r>
      <w:r w:rsidRPr="00F750B3">
        <w:rPr>
          <w:rFonts w:ascii="Times New Roman" w:eastAsia="TimesNewRomanPSMT" w:hAnsi="Times New Roman" w:cs="Times New Roman"/>
          <w:sz w:val="24"/>
          <w:szCs w:val="24"/>
        </w:rPr>
        <w:t xml:space="preserve"> по реконструкции помещения, </w:t>
      </w:r>
      <w:r w:rsidRPr="00F750B3">
        <w:rPr>
          <w:rFonts w:ascii="Times New Roman" w:hAnsi="Times New Roman" w:cs="Times New Roman"/>
          <w:bCs/>
          <w:sz w:val="24"/>
          <w:szCs w:val="24"/>
        </w:rPr>
        <w:t>площадью – 214,6 кв.м., этаж-подвал</w:t>
      </w:r>
      <w:r w:rsidRPr="00F750B3">
        <w:rPr>
          <w:rFonts w:ascii="Times New Roman" w:eastAsia="TimesNewRomanPSMT" w:hAnsi="Times New Roman" w:cs="Times New Roman"/>
          <w:sz w:val="24"/>
          <w:szCs w:val="24"/>
        </w:rPr>
        <w:t xml:space="preserve"> назначение нежилое, </w:t>
      </w:r>
      <w:r w:rsidRPr="00F750B3">
        <w:rPr>
          <w:rFonts w:ascii="Times New Roman" w:hAnsi="Times New Roman" w:cs="Times New Roman"/>
          <w:bCs/>
          <w:sz w:val="24"/>
          <w:szCs w:val="24"/>
        </w:rPr>
        <w:t>расположенного по адресу: Владимирская область, г</w:t>
      </w:r>
      <w:proofErr w:type="gramStart"/>
      <w:r w:rsidRPr="00F750B3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F750B3">
        <w:rPr>
          <w:rFonts w:ascii="Times New Roman" w:hAnsi="Times New Roman" w:cs="Times New Roman"/>
          <w:bCs/>
          <w:sz w:val="24"/>
          <w:szCs w:val="24"/>
        </w:rPr>
        <w:t>уздаль, ул.Торговая площадь, д. 14, кадастровый номер 33:19:020407:105</w:t>
      </w:r>
      <w:r w:rsidRPr="00F750B3">
        <w:rPr>
          <w:rFonts w:ascii="Times New Roman" w:eastAsia="TimesNewRomanPSMT" w:hAnsi="Times New Roman" w:cs="Times New Roman"/>
          <w:sz w:val="24"/>
          <w:szCs w:val="24"/>
        </w:rPr>
        <w:t>,  в срок не позднее  ___________ .</w:t>
      </w:r>
    </w:p>
    <w:p w:rsidR="00B76B60" w:rsidRPr="00F750B3" w:rsidRDefault="00B76B60" w:rsidP="00B76B60">
      <w:pPr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750B3">
        <w:rPr>
          <w:rFonts w:ascii="Times New Roman" w:eastAsia="TimesNewRomanPSMT" w:hAnsi="Times New Roman" w:cs="Times New Roman"/>
          <w:sz w:val="24"/>
          <w:szCs w:val="24"/>
        </w:rPr>
        <w:t xml:space="preserve">-выполнять требования Федерального закона от 25.06.2002 № 73-ФЗ «Об объектах культурного наследия (памятниках истории и культуры) народов Российской Федерации». </w:t>
      </w:r>
    </w:p>
    <w:p w:rsidR="00B76B60" w:rsidRPr="006A5E13" w:rsidRDefault="00B76B60" w:rsidP="006A5E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0B3">
        <w:rPr>
          <w:rFonts w:ascii="Times New Roman" w:eastAsia="TimesNewRomanPSMT" w:hAnsi="Times New Roman" w:cs="Times New Roman"/>
          <w:b/>
          <w:sz w:val="24"/>
          <w:szCs w:val="24"/>
        </w:rPr>
        <w:t>2.2.</w:t>
      </w:r>
      <w:r w:rsidR="006A5E13">
        <w:rPr>
          <w:rFonts w:ascii="Times New Roman" w:eastAsia="TimesNewRomanPSMT" w:hAnsi="Times New Roman" w:cs="Times New Roman"/>
          <w:b/>
          <w:sz w:val="24"/>
          <w:szCs w:val="24"/>
        </w:rPr>
        <w:t>6</w:t>
      </w:r>
      <w:r w:rsidRPr="00F750B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555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555F7">
        <w:rPr>
          <w:rFonts w:ascii="Times New Roman" w:hAnsi="Times New Roman" w:cs="Times New Roman"/>
          <w:sz w:val="24"/>
          <w:szCs w:val="24"/>
        </w:rPr>
        <w:t>Ежеквартально до 20-го числа первого месяца следующего квартала представлять Продавцу сведения по установленной форме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8555F7">
        <w:rPr>
          <w:rFonts w:ascii="Times New Roman" w:hAnsi="Times New Roman" w:cs="Times New Roman"/>
          <w:sz w:val="24"/>
          <w:szCs w:val="24"/>
        </w:rPr>
        <w:t xml:space="preserve"> об объемах выполненных работ за истекший период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6411" w:rsidRDefault="006A5E13" w:rsidP="00F750B3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2.2.7</w:t>
      </w:r>
      <w:r w:rsidR="00B86411" w:rsidRPr="00B76B6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6411" w:rsidRPr="00B864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86411">
        <w:rPr>
          <w:rFonts w:ascii="Times New Roman" w:eastAsia="TimesNewRomanPSMT" w:hAnsi="Times New Roman" w:cs="Times New Roman"/>
          <w:sz w:val="24"/>
          <w:szCs w:val="24"/>
        </w:rPr>
        <w:t>Совместно с другими собственниками здания произвести инжен</w:t>
      </w:r>
      <w:r w:rsidR="00B76B60">
        <w:rPr>
          <w:rFonts w:ascii="Times New Roman" w:eastAsia="TimesNewRomanPSMT" w:hAnsi="Times New Roman" w:cs="Times New Roman"/>
          <w:sz w:val="24"/>
          <w:szCs w:val="24"/>
        </w:rPr>
        <w:t xml:space="preserve">ерно- техническое обследование </w:t>
      </w:r>
      <w:r w:rsidR="00B86411">
        <w:rPr>
          <w:rFonts w:ascii="Times New Roman" w:eastAsia="TimesNewRomanPSMT" w:hAnsi="Times New Roman" w:cs="Times New Roman"/>
          <w:sz w:val="24"/>
          <w:szCs w:val="24"/>
        </w:rPr>
        <w:t xml:space="preserve">объекта культурного наследия, разработать проект первоочередных противоаварийных и консервационных мероприятий по памятнику </w:t>
      </w:r>
      <w:r w:rsidR="00B86411" w:rsidRPr="00BF1BFC">
        <w:rPr>
          <w:rFonts w:ascii="Times New Roman" w:eastAsia="TimesNewRomanPSMT" w:hAnsi="Times New Roman" w:cs="Times New Roman"/>
          <w:sz w:val="24"/>
          <w:szCs w:val="24"/>
        </w:rPr>
        <w:t xml:space="preserve">градостроительства и архитектуры «Дом жилой», XIX </w:t>
      </w:r>
      <w:proofErr w:type="gramStart"/>
      <w:r w:rsidR="00B86411" w:rsidRPr="00BF1BFC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="00B86411" w:rsidRPr="00BF1BFC">
        <w:rPr>
          <w:rFonts w:ascii="Times New Roman" w:eastAsia="TimesNewRomanPSMT" w:hAnsi="Times New Roman" w:cs="Times New Roman"/>
          <w:sz w:val="24"/>
          <w:szCs w:val="24"/>
        </w:rPr>
        <w:t>, включенным в единый государственный реестр объектов культурного наследия (памятников истории и культуры, регистрационный номер: 331410174870004)</w:t>
      </w:r>
      <w:r w:rsidR="00B86411" w:rsidRPr="00E759B8">
        <w:rPr>
          <w:rFonts w:ascii="Times New Roman" w:hAnsi="Times New Roman" w:cs="Times New Roman"/>
          <w:bCs/>
          <w:sz w:val="24"/>
          <w:szCs w:val="24"/>
        </w:rPr>
        <w:t xml:space="preserve"> в сроки установленный Государственной инспекцией</w:t>
      </w:r>
      <w:r w:rsidR="00B86411" w:rsidRPr="00E759B8">
        <w:rPr>
          <w:rFonts w:ascii="Times New Roman" w:eastAsia="TimesNewRomanPSMT" w:hAnsi="Times New Roman" w:cs="Times New Roman"/>
          <w:sz w:val="24"/>
          <w:szCs w:val="24"/>
        </w:rPr>
        <w:t xml:space="preserve"> по охране объектов культурного наследия администрации Владимирской области</w:t>
      </w:r>
      <w:r w:rsidR="00B86411">
        <w:rPr>
          <w:rFonts w:ascii="Times New Roman" w:eastAsia="TimesNewRomanPSMT" w:hAnsi="Times New Roman" w:cs="Times New Roman"/>
          <w:sz w:val="24"/>
          <w:szCs w:val="24"/>
        </w:rPr>
        <w:t xml:space="preserve">.  </w:t>
      </w:r>
    </w:p>
    <w:p w:rsidR="00B76B60" w:rsidRPr="00B76B60" w:rsidRDefault="00B76B60" w:rsidP="00F750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6B60">
        <w:rPr>
          <w:rFonts w:ascii="Times New Roman" w:eastAsia="TimesNewRomanPSMT" w:hAnsi="Times New Roman" w:cs="Times New Roman"/>
          <w:b/>
          <w:sz w:val="24"/>
          <w:szCs w:val="24"/>
        </w:rPr>
        <w:t>2.2.</w:t>
      </w:r>
      <w:r w:rsidR="006A5E13">
        <w:rPr>
          <w:rFonts w:ascii="Times New Roman" w:eastAsia="TimesNewRomanPSMT" w:hAnsi="Times New Roman" w:cs="Times New Roman"/>
          <w:b/>
          <w:sz w:val="24"/>
          <w:szCs w:val="24"/>
        </w:rPr>
        <w:t>8</w:t>
      </w:r>
      <w:r w:rsidRPr="00B76B60">
        <w:rPr>
          <w:rFonts w:ascii="Times New Roman" w:eastAsia="TimesNewRomanPSMT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NewRomanPSMT" w:hAnsi="Times New Roman" w:cs="Times New Roman"/>
          <w:sz w:val="24"/>
          <w:szCs w:val="24"/>
        </w:rPr>
        <w:t>Совместно с другими собственниками здания произвести противоаварийные и конс</w:t>
      </w:r>
      <w:r w:rsidR="006A5E13">
        <w:rPr>
          <w:rFonts w:ascii="Times New Roman" w:eastAsia="TimesNewRomanPSMT" w:hAnsi="Times New Roman" w:cs="Times New Roman"/>
          <w:sz w:val="24"/>
          <w:szCs w:val="24"/>
        </w:rPr>
        <w:t xml:space="preserve">ервационные работы по памятнику </w:t>
      </w:r>
      <w:r w:rsidR="006A5E13" w:rsidRPr="00BF1BFC">
        <w:rPr>
          <w:rFonts w:ascii="Times New Roman" w:eastAsia="TimesNewRomanPSMT" w:hAnsi="Times New Roman" w:cs="Times New Roman"/>
          <w:sz w:val="24"/>
          <w:szCs w:val="24"/>
        </w:rPr>
        <w:t xml:space="preserve">градостроительства и архитектуры «Дом жилой», XIX </w:t>
      </w:r>
      <w:proofErr w:type="gramStart"/>
      <w:r w:rsidR="006A5E13" w:rsidRPr="00BF1BFC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="006A5E13" w:rsidRPr="00BF1BFC">
        <w:rPr>
          <w:rFonts w:ascii="Times New Roman" w:eastAsia="TimesNewRomanPSMT" w:hAnsi="Times New Roman" w:cs="Times New Roman"/>
          <w:sz w:val="24"/>
          <w:szCs w:val="24"/>
        </w:rPr>
        <w:t>, включенным в единый государственный реестр объектов культурного наследия (памятников истории и культуры, регистрационный номер: 331410174870004)</w:t>
      </w:r>
      <w:r w:rsidR="006A5E13" w:rsidRPr="00E759B8">
        <w:rPr>
          <w:rFonts w:ascii="Times New Roman" w:hAnsi="Times New Roman" w:cs="Times New Roman"/>
          <w:bCs/>
          <w:sz w:val="24"/>
          <w:szCs w:val="24"/>
        </w:rPr>
        <w:t xml:space="preserve"> в сроки установленный Государственной инспекцией</w:t>
      </w:r>
      <w:r w:rsidR="006A5E13" w:rsidRPr="00E759B8">
        <w:rPr>
          <w:rFonts w:ascii="Times New Roman" w:eastAsia="TimesNewRomanPSMT" w:hAnsi="Times New Roman" w:cs="Times New Roman"/>
          <w:sz w:val="24"/>
          <w:szCs w:val="24"/>
        </w:rPr>
        <w:t xml:space="preserve"> по охране объектов культурного наследия администрации Владимирской области</w:t>
      </w:r>
      <w:r w:rsidR="006A5E13">
        <w:rPr>
          <w:rFonts w:ascii="Times New Roman" w:eastAsia="TimesNewRomanPSMT" w:hAnsi="Times New Roman" w:cs="Times New Roman"/>
          <w:sz w:val="24"/>
          <w:szCs w:val="24"/>
        </w:rPr>
        <w:t xml:space="preserve">.  </w:t>
      </w:r>
    </w:p>
    <w:p w:rsidR="00F750B3" w:rsidRDefault="006A5E13" w:rsidP="00F750B3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2.2.9</w:t>
      </w:r>
      <w:r w:rsidR="00F750B3" w:rsidRPr="00F750B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r w:rsidR="00F750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3789C">
        <w:rPr>
          <w:rFonts w:ascii="Times New Roman" w:eastAsia="TimesNewRomanPSMT" w:hAnsi="Times New Roman" w:cs="Times New Roman"/>
          <w:sz w:val="24"/>
          <w:szCs w:val="24"/>
        </w:rPr>
        <w:t>Совместно с другими собственниками здания р</w:t>
      </w:r>
      <w:r w:rsidR="00F750B3" w:rsidRPr="00E759B8">
        <w:rPr>
          <w:rFonts w:ascii="Times New Roman" w:eastAsia="TimesNewRomanPSMT" w:hAnsi="Times New Roman" w:cs="Times New Roman"/>
          <w:sz w:val="24"/>
          <w:szCs w:val="24"/>
        </w:rPr>
        <w:t xml:space="preserve">азработать </w:t>
      </w:r>
      <w:r w:rsidR="0003789C">
        <w:rPr>
          <w:rFonts w:ascii="Times New Roman" w:eastAsia="TimesNewRomanPSMT" w:hAnsi="Times New Roman" w:cs="Times New Roman"/>
          <w:sz w:val="24"/>
          <w:szCs w:val="24"/>
        </w:rPr>
        <w:t>научно-</w:t>
      </w:r>
      <w:r w:rsidR="00F750B3" w:rsidRPr="00E759B8">
        <w:rPr>
          <w:rFonts w:ascii="Times New Roman" w:eastAsia="TimesNewRomanPSMT" w:hAnsi="Times New Roman" w:cs="Times New Roman"/>
          <w:sz w:val="24"/>
          <w:szCs w:val="24"/>
        </w:rPr>
        <w:t xml:space="preserve">проектную документацию на проведение работ </w:t>
      </w:r>
      <w:r w:rsidR="0003789C">
        <w:rPr>
          <w:rFonts w:ascii="Times New Roman" w:eastAsia="TimesNewRomanPSMT" w:hAnsi="Times New Roman" w:cs="Times New Roman"/>
          <w:sz w:val="24"/>
          <w:szCs w:val="24"/>
        </w:rPr>
        <w:t xml:space="preserve">по сохранению памятника и приспособлению его под современное использование </w:t>
      </w:r>
      <w:r w:rsidR="00F750B3" w:rsidRPr="00E759B8">
        <w:rPr>
          <w:rFonts w:ascii="Times New Roman" w:eastAsia="TimesNewRomanPSMT" w:hAnsi="Times New Roman" w:cs="Times New Roman"/>
          <w:sz w:val="24"/>
          <w:szCs w:val="24"/>
        </w:rPr>
        <w:t xml:space="preserve">на объект культурного наследия </w:t>
      </w:r>
      <w:r w:rsidR="00F750B3" w:rsidRPr="00BF1BFC">
        <w:rPr>
          <w:rFonts w:ascii="Times New Roman" w:eastAsia="TimesNewRomanPSMT" w:hAnsi="Times New Roman" w:cs="Times New Roman"/>
          <w:sz w:val="24"/>
          <w:szCs w:val="24"/>
        </w:rPr>
        <w:t xml:space="preserve">местного (муниципального) значения, памятник градостроительства и архитектуры «Дом жилой», XIX </w:t>
      </w:r>
      <w:proofErr w:type="gramStart"/>
      <w:r w:rsidR="00F750B3" w:rsidRPr="00BF1BFC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="00F750B3" w:rsidRPr="00BF1BFC">
        <w:rPr>
          <w:rFonts w:ascii="Times New Roman" w:eastAsia="TimesNewRomanPSMT" w:hAnsi="Times New Roman" w:cs="Times New Roman"/>
          <w:sz w:val="24"/>
          <w:szCs w:val="24"/>
        </w:rPr>
        <w:t xml:space="preserve">, включенным в единый государственный реестр объектов культурного наследия (памятников истории и культуры, </w:t>
      </w:r>
      <w:r w:rsidR="00F750B3" w:rsidRPr="00BF1BFC">
        <w:rPr>
          <w:rFonts w:ascii="Times New Roman" w:eastAsia="TimesNewRomanPSMT" w:hAnsi="Times New Roman" w:cs="Times New Roman"/>
          <w:sz w:val="24"/>
          <w:szCs w:val="24"/>
        </w:rPr>
        <w:lastRenderedPageBreak/>
        <w:t>регистрационный номер: 331410174870004)</w:t>
      </w:r>
      <w:r w:rsidR="00F750B3" w:rsidRPr="00E759B8">
        <w:rPr>
          <w:rFonts w:ascii="Times New Roman" w:hAnsi="Times New Roman" w:cs="Times New Roman"/>
          <w:bCs/>
          <w:sz w:val="24"/>
          <w:szCs w:val="24"/>
        </w:rPr>
        <w:t xml:space="preserve"> в сроки установленный Государственной инспекцией</w:t>
      </w:r>
      <w:r w:rsidR="00F750B3" w:rsidRPr="00E759B8">
        <w:rPr>
          <w:rFonts w:ascii="Times New Roman" w:eastAsia="TimesNewRomanPSMT" w:hAnsi="Times New Roman" w:cs="Times New Roman"/>
          <w:sz w:val="24"/>
          <w:szCs w:val="24"/>
        </w:rPr>
        <w:t xml:space="preserve"> по охране объектов культурного наследия администрации Владимирской области</w:t>
      </w:r>
      <w:r w:rsidR="00F750B3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86411" w:rsidRDefault="00B86411" w:rsidP="00B86411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86411">
        <w:rPr>
          <w:rFonts w:ascii="Times New Roman" w:eastAsia="TimesNewRomanPSMT" w:hAnsi="Times New Roman" w:cs="Times New Roman"/>
          <w:b/>
          <w:sz w:val="24"/>
          <w:szCs w:val="24"/>
        </w:rPr>
        <w:t>2.2.</w:t>
      </w:r>
      <w:r w:rsidR="006A5E13">
        <w:rPr>
          <w:rFonts w:ascii="Times New Roman" w:eastAsia="TimesNewRomanPSMT" w:hAnsi="Times New Roman" w:cs="Times New Roman"/>
          <w:b/>
          <w:sz w:val="24"/>
          <w:szCs w:val="24"/>
        </w:rPr>
        <w:t>10</w:t>
      </w:r>
      <w:r w:rsidRPr="00B86411">
        <w:rPr>
          <w:rFonts w:ascii="Times New Roman" w:eastAsia="TimesNewRomanPSMT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Совместно с другими собственниками здания произвести полный комплекс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ремонтно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- реставрационных работ по памятнику</w:t>
      </w:r>
      <w:r w:rsidRPr="00B864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F1BFC">
        <w:rPr>
          <w:rFonts w:ascii="Times New Roman" w:eastAsia="TimesNewRomanPSMT" w:hAnsi="Times New Roman" w:cs="Times New Roman"/>
          <w:sz w:val="24"/>
          <w:szCs w:val="24"/>
        </w:rPr>
        <w:t xml:space="preserve">градостроительства и архитектуры «Дом жилой», XIX </w:t>
      </w:r>
      <w:proofErr w:type="gramStart"/>
      <w:r w:rsidRPr="00BF1BFC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Pr="00BF1BFC">
        <w:rPr>
          <w:rFonts w:ascii="Times New Roman" w:eastAsia="TimesNewRomanPSMT" w:hAnsi="Times New Roman" w:cs="Times New Roman"/>
          <w:sz w:val="24"/>
          <w:szCs w:val="24"/>
        </w:rPr>
        <w:t>, включенным в единый государственный реестр объектов культурного наследия (памятников истории и культуры, регистрационный номер: 331410174870004)</w:t>
      </w:r>
      <w:r w:rsidRPr="00E759B8">
        <w:rPr>
          <w:rFonts w:ascii="Times New Roman" w:hAnsi="Times New Roman" w:cs="Times New Roman"/>
          <w:bCs/>
          <w:sz w:val="24"/>
          <w:szCs w:val="24"/>
        </w:rPr>
        <w:t xml:space="preserve"> в сроки установленный Государственной инспекцией</w:t>
      </w:r>
      <w:r w:rsidRPr="00E759B8">
        <w:rPr>
          <w:rFonts w:ascii="Times New Roman" w:eastAsia="TimesNewRomanPSMT" w:hAnsi="Times New Roman" w:cs="Times New Roman"/>
          <w:sz w:val="24"/>
          <w:szCs w:val="24"/>
        </w:rPr>
        <w:t xml:space="preserve"> по охране объектов культурного наследия администрации Владимирской области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86411" w:rsidRPr="00B86411" w:rsidRDefault="006A5E13" w:rsidP="00F750B3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 xml:space="preserve">2.2.11. </w:t>
      </w:r>
      <w:r>
        <w:rPr>
          <w:rFonts w:ascii="Times New Roman" w:eastAsia="TimesNewRomanPSMT" w:hAnsi="Times New Roman" w:cs="Times New Roman"/>
          <w:sz w:val="24"/>
          <w:szCs w:val="24"/>
        </w:rPr>
        <w:t>Совместно с другими собственниками здания соблюдать благоустройство прилегающей территории.</w:t>
      </w:r>
    </w:p>
    <w:p w:rsidR="000868A7" w:rsidRDefault="008555F7" w:rsidP="00086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8A7">
        <w:rPr>
          <w:rFonts w:ascii="Times New Roman" w:hAnsi="Times New Roman" w:cs="Times New Roman"/>
          <w:sz w:val="24"/>
          <w:szCs w:val="24"/>
        </w:rPr>
        <w:t>Обязательства Покупателя по выполнению условий Конкурса считаются выполненными с момента предоставления Продавцу акта приемочной комиссии</w:t>
      </w:r>
      <w:r w:rsidR="000868A7">
        <w:rPr>
          <w:rFonts w:ascii="Times New Roman" w:hAnsi="Times New Roman" w:cs="Times New Roman"/>
          <w:sz w:val="24"/>
          <w:szCs w:val="24"/>
        </w:rPr>
        <w:t>.</w:t>
      </w:r>
    </w:p>
    <w:p w:rsidR="000868A7" w:rsidRPr="000868A7" w:rsidRDefault="000868A7" w:rsidP="00086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673C" w:rsidRPr="005F673C" w:rsidRDefault="005F673C" w:rsidP="00676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ОСОБЫЕ УСЛОВИЯ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Покупатель осмотрел объект продажи, приобретаемый по Договору, ознакомлен со всеми его техническими характеристиками, претензий не имеет.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продажи считается переданным Покупателю с момента подписания передаточного акта. 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Переход права собственности на объект продажи к Покупателю подлежит государственной регистрации</w:t>
      </w:r>
      <w:r w:rsidRPr="005F6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3.4.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все действия, связанные с государственной регистрацией права собственности на объект продажи, за счет собственных средств.</w:t>
      </w:r>
    </w:p>
    <w:p w:rsidR="007C7150" w:rsidRPr="007C7150" w:rsidRDefault="007C7150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673C" w:rsidRPr="005F673C" w:rsidRDefault="005F673C" w:rsidP="00676EDA">
      <w:pPr>
        <w:spacing w:before="24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ОТВЕТСТВЕННОСТЬ СТОРОН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за неисполнение или ненадлежащее исполнение принятых на себя обязательств по настоящему Договору в соответствии с действующим законодательством.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просрочку оплаты стоимости объекта продажи (п.п. 1.2, 2.2.1.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Договора) Покупатель уплачивает Продавцу </w:t>
      </w:r>
      <w:r w:rsidR="00E03C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 за каждый день просрочки платежа в размере 1/150 ключевой  ставки Центрального банка Российской Федерации, установленной на день подписания договора, от суммы задолженности.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F673C" w:rsidRPr="005F673C" w:rsidRDefault="005F673C" w:rsidP="006A5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пени не освобождает Покупателя от исполнения обязательств по настоящему Договору.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неоплаты полностью или частично стоимости объекта продажи в течение 5 (пяти) рабочих дней с момента наступления срока оплаты, Договор купли-продажи Продавцом расторгается в одностороннем порядке.</w:t>
      </w:r>
    </w:p>
    <w:p w:rsidR="005F673C" w:rsidRPr="005F673C" w:rsidRDefault="005F673C" w:rsidP="006A5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расторжения Договора считается дата направления Продавцом уведомления о расторжении Договора.</w:t>
      </w:r>
    </w:p>
    <w:p w:rsidR="005F673C" w:rsidRPr="005F673C" w:rsidRDefault="005F673C" w:rsidP="006A5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поступившие в счет оплаты Договора, Покупателю не возвращаются.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одностороннем расторжении договора объект продажи, являющийся предметом Договора, остается в собственности Продавца. </w:t>
      </w:r>
    </w:p>
    <w:p w:rsidR="005F673C" w:rsidRPr="005F673C" w:rsidRDefault="005F673C" w:rsidP="006A5E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ЗАКЛЮЧИТЕЛЬНЫЕ ПОЛОЖЕНИЯ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вступает в силу с момента его подписания сторонами.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5.2.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сроков, указанных в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5.3.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Договору прекращаются при исполнении ими всех обязательств по Договору и проведения полного взаиморасчета.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Споры, которые могут возникнуть при исполнении Договора разрешаются путем переговоров, а при не достижении согласия рассматриваются в суде по месту нахождения Продавца.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5.5.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должны быть оформлены сторонами в письменном виде, подписаны уполномоченными на то лицами и скреплены печатями.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5.6.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сторон, не урегулированные Договором, регламентируются действующим законодательством.</w:t>
      </w:r>
    </w:p>
    <w:p w:rsidR="005F673C" w:rsidRPr="005F673C" w:rsidRDefault="005F673C" w:rsidP="006A5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5.7.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трех экземплярах, имеющих одинаковую юридическую силу</w:t>
      </w:r>
      <w:r w:rsidR="00AE0516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="0034726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ереход права собственности по настоящему договору подлежит г</w:t>
      </w:r>
      <w:r w:rsidR="00AE05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осударственной регистрации в органах Росреестра, после полной оплаты Покупателем выкупной стоимости имущества.</w:t>
      </w:r>
    </w:p>
    <w:p w:rsidR="005F673C" w:rsidRPr="005F673C" w:rsidRDefault="005F673C" w:rsidP="006A5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6A5E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ЮРИДИЧЕСКИЕ АДРЕСА И РЕКВИЗИТЫ СТОРОН</w:t>
      </w:r>
    </w:p>
    <w:p w:rsidR="005F673C" w:rsidRPr="005F673C" w:rsidRDefault="005F673C" w:rsidP="006A5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6A5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ПРОДАВЕЦ: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C1290" w:rsidRDefault="007C1290" w:rsidP="006A5E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685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 «Управление муниципальным имуществом и земельными ресурсами города Суздаля»</w:t>
      </w:r>
    </w:p>
    <w:p w:rsidR="007C1290" w:rsidRPr="007C1290" w:rsidRDefault="005F673C" w:rsidP="006A5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>1293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Суздаль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Красная площадь, д. 1</w:t>
      </w:r>
      <w:r w:rsidR="007C1290">
        <w:t xml:space="preserve"> </w:t>
      </w:r>
    </w:p>
    <w:p w:rsidR="005F673C" w:rsidRDefault="007C1290" w:rsidP="006A5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90">
        <w:rPr>
          <w:rFonts w:ascii="Times New Roman" w:hAnsi="Times New Roman" w:cs="Times New Roman"/>
          <w:sz w:val="24"/>
          <w:szCs w:val="24"/>
        </w:rPr>
        <w:t xml:space="preserve">ИНН – 3310006833, КПП – 331001001, ОКТМО 17654101, </w:t>
      </w:r>
      <w:proofErr w:type="spellStart"/>
      <w:proofErr w:type="gramStart"/>
      <w:r w:rsidRPr="007C129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C12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12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7C1290">
        <w:rPr>
          <w:rFonts w:ascii="Times New Roman" w:hAnsi="Times New Roman" w:cs="Times New Roman"/>
          <w:sz w:val="24"/>
          <w:szCs w:val="24"/>
        </w:rPr>
        <w:t>. 40101810800000010002, БИК 041708001, КБК – 803 114 02053 13 0000 410</w:t>
      </w:r>
    </w:p>
    <w:p w:rsidR="00BE6B02" w:rsidRDefault="00BE6B02" w:rsidP="006A5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B02" w:rsidRDefault="00BE6B02" w:rsidP="006A5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МКУ «Управление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B02" w:rsidRDefault="00BE6B02" w:rsidP="006A5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имуществом и земельными ресурсами </w:t>
      </w:r>
    </w:p>
    <w:p w:rsidR="00BE6B02" w:rsidRDefault="00BE6B02" w:rsidP="006A5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Суздаля» </w:t>
      </w:r>
    </w:p>
    <w:p w:rsidR="00BE6B02" w:rsidRDefault="00BE6B02" w:rsidP="006A5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А.В. Суханов </w:t>
      </w:r>
    </w:p>
    <w:p w:rsidR="00BE6B02" w:rsidRDefault="00BE6B02" w:rsidP="006A5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B02" w:rsidRPr="00BE6B02" w:rsidRDefault="00BE6B02" w:rsidP="006A5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3C" w:rsidRDefault="005F673C" w:rsidP="00BE6B02">
      <w:pPr>
        <w:spacing w:after="0" w:line="240" w:lineRule="auto"/>
        <w:ind w:left="1987" w:hanging="169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6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ПОКУПАТЕЛЬ:</w:t>
      </w:r>
      <w:r w:rsidR="00BE6B02" w:rsidRPr="00BE6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76EDA" w:rsidRPr="00676EDA" w:rsidRDefault="00676EDA" w:rsidP="00AC461A">
      <w:pPr>
        <w:spacing w:after="0" w:line="240" w:lineRule="auto"/>
        <w:ind w:left="993" w:hanging="16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AC4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6EDA" w:rsidRDefault="00676EDA" w:rsidP="00676E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6EDA" w:rsidRDefault="00676EDA" w:rsidP="00676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 </w:t>
      </w:r>
    </w:p>
    <w:p w:rsidR="00676EDA" w:rsidRPr="00676EDA" w:rsidRDefault="00676EDA" w:rsidP="00676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6EDA" w:rsidRPr="00676EDA" w:rsidSect="00676EDA">
      <w:pgSz w:w="11906" w:h="16838"/>
      <w:pgMar w:top="85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73C"/>
    <w:rsid w:val="00032095"/>
    <w:rsid w:val="0003789C"/>
    <w:rsid w:val="000868A7"/>
    <w:rsid w:val="001350EA"/>
    <w:rsid w:val="00197C43"/>
    <w:rsid w:val="00212E0F"/>
    <w:rsid w:val="00347265"/>
    <w:rsid w:val="003824F7"/>
    <w:rsid w:val="00423FCE"/>
    <w:rsid w:val="0043379A"/>
    <w:rsid w:val="00461AD1"/>
    <w:rsid w:val="00480F56"/>
    <w:rsid w:val="0049553A"/>
    <w:rsid w:val="004A6E71"/>
    <w:rsid w:val="004E4255"/>
    <w:rsid w:val="00526784"/>
    <w:rsid w:val="005F673C"/>
    <w:rsid w:val="00616228"/>
    <w:rsid w:val="00676EDA"/>
    <w:rsid w:val="006A5E13"/>
    <w:rsid w:val="006D10DA"/>
    <w:rsid w:val="00717BE8"/>
    <w:rsid w:val="007263D1"/>
    <w:rsid w:val="007C1290"/>
    <w:rsid w:val="007C7150"/>
    <w:rsid w:val="00822195"/>
    <w:rsid w:val="00833CF7"/>
    <w:rsid w:val="008555F7"/>
    <w:rsid w:val="008801ED"/>
    <w:rsid w:val="00916660"/>
    <w:rsid w:val="0093620F"/>
    <w:rsid w:val="00953A65"/>
    <w:rsid w:val="00991BF0"/>
    <w:rsid w:val="009D3F08"/>
    <w:rsid w:val="00AC461A"/>
    <w:rsid w:val="00AD12BF"/>
    <w:rsid w:val="00AE0516"/>
    <w:rsid w:val="00B76B60"/>
    <w:rsid w:val="00B86411"/>
    <w:rsid w:val="00BE6B02"/>
    <w:rsid w:val="00BF1BFC"/>
    <w:rsid w:val="00C01A37"/>
    <w:rsid w:val="00C53A44"/>
    <w:rsid w:val="00C65D65"/>
    <w:rsid w:val="00C67EE2"/>
    <w:rsid w:val="00D70E73"/>
    <w:rsid w:val="00E03C4E"/>
    <w:rsid w:val="00E759B8"/>
    <w:rsid w:val="00E82618"/>
    <w:rsid w:val="00ED07BD"/>
    <w:rsid w:val="00F16EB4"/>
    <w:rsid w:val="00F5616E"/>
    <w:rsid w:val="00F70048"/>
    <w:rsid w:val="00F750B3"/>
    <w:rsid w:val="00FF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F7"/>
  </w:style>
  <w:style w:type="paragraph" w:styleId="2">
    <w:name w:val="heading 2"/>
    <w:basedOn w:val="a"/>
    <w:link w:val="20"/>
    <w:uiPriority w:val="9"/>
    <w:qFormat/>
    <w:rsid w:val="005F67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5F67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7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67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F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5F673C"/>
    <w:rPr>
      <w:color w:val="0000FF"/>
      <w:u w:val="single"/>
    </w:rPr>
  </w:style>
  <w:style w:type="paragraph" w:customStyle="1" w:styleId="Default">
    <w:name w:val="Default"/>
    <w:rsid w:val="00F561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12B88-1D1C-4017-B253-96FC010C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2374</Words>
  <Characters>13534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7</cp:revision>
  <cp:lastPrinted>2021-04-07T11:29:00Z</cp:lastPrinted>
  <dcterms:created xsi:type="dcterms:W3CDTF">2021-04-08T09:39:00Z</dcterms:created>
  <dcterms:modified xsi:type="dcterms:W3CDTF">2022-03-29T12:30:00Z</dcterms:modified>
</cp:coreProperties>
</file>